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19" w:rsidRPr="00EF3DCE" w:rsidRDefault="000C0E19" w:rsidP="00EF3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C639C" w:rsidRP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40BC" w:rsidRPr="00EF3DCE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0C0E19" w:rsidRPr="00EF3DCE">
        <w:rPr>
          <w:rFonts w:ascii="Times New Roman" w:hAnsi="Times New Roman" w:cs="Times New Roman"/>
          <w:sz w:val="24"/>
          <w:szCs w:val="24"/>
        </w:rPr>
        <w:t> по</w:t>
      </w:r>
      <w:r w:rsidR="00EC40BC" w:rsidRPr="00EF3DCE">
        <w:rPr>
          <w:rFonts w:ascii="Times New Roman" w:hAnsi="Times New Roman" w:cs="Times New Roman"/>
          <w:sz w:val="24"/>
          <w:szCs w:val="24"/>
        </w:rPr>
        <w:t xml:space="preserve"> </w:t>
      </w:r>
      <w:r w:rsidR="000C0E19" w:rsidRPr="00EF3DCE">
        <w:rPr>
          <w:rFonts w:ascii="Times New Roman" w:hAnsi="Times New Roman" w:cs="Times New Roman"/>
          <w:sz w:val="24"/>
          <w:szCs w:val="24"/>
        </w:rPr>
        <w:t>окружающ</w:t>
      </w:r>
      <w:r w:rsidR="00EC40BC" w:rsidRPr="00EF3DCE">
        <w:rPr>
          <w:rFonts w:ascii="Times New Roman" w:hAnsi="Times New Roman" w:cs="Times New Roman"/>
          <w:sz w:val="24"/>
          <w:szCs w:val="24"/>
        </w:rPr>
        <w:t xml:space="preserve">ему миру разработано на основе </w:t>
      </w:r>
      <w:r w:rsidR="000C0E19" w:rsidRPr="00EF3DC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образования.   (Стандарты второго п</w:t>
      </w:r>
      <w:r w:rsidR="00EC40BC" w:rsidRPr="00EF3DCE">
        <w:rPr>
          <w:rFonts w:ascii="Times New Roman" w:hAnsi="Times New Roman" w:cs="Times New Roman"/>
          <w:sz w:val="24"/>
          <w:szCs w:val="24"/>
        </w:rPr>
        <w:t xml:space="preserve">околения. Москва «Просвещение», раздел </w:t>
      </w:r>
      <w:proofErr w:type="gramStart"/>
      <w:r w:rsidR="00EC40BC" w:rsidRPr="00EF3DCE">
        <w:rPr>
          <w:rFonts w:ascii="Times New Roman" w:hAnsi="Times New Roman" w:cs="Times New Roman"/>
          <w:sz w:val="24"/>
          <w:szCs w:val="24"/>
        </w:rPr>
        <w:t>3,п</w:t>
      </w:r>
      <w:proofErr w:type="gramEnd"/>
      <w:r w:rsidR="00EC40BC" w:rsidRPr="00EF3DCE">
        <w:rPr>
          <w:rFonts w:ascii="Times New Roman" w:hAnsi="Times New Roman" w:cs="Times New Roman"/>
          <w:sz w:val="24"/>
          <w:szCs w:val="24"/>
        </w:rPr>
        <w:t>19.</w:t>
      </w:r>
      <w:r w:rsidR="000C0E19" w:rsidRPr="00EF3DCE">
        <w:rPr>
          <w:rFonts w:ascii="Times New Roman" w:hAnsi="Times New Roman" w:cs="Times New Roman"/>
          <w:sz w:val="24"/>
          <w:szCs w:val="24"/>
        </w:rPr>
        <w:t xml:space="preserve">5.), программы </w:t>
      </w:r>
      <w:proofErr w:type="spellStart"/>
      <w:r w:rsidR="000C0E19" w:rsidRPr="00EF3DCE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="000C0E19" w:rsidRPr="00EF3DCE">
        <w:rPr>
          <w:rFonts w:ascii="Times New Roman" w:hAnsi="Times New Roman" w:cs="Times New Roman"/>
          <w:sz w:val="24"/>
          <w:szCs w:val="24"/>
        </w:rPr>
        <w:t xml:space="preserve"> «Окружающий мир»  («Школа Росс</w:t>
      </w:r>
      <w:r w:rsidR="00EC40BC" w:rsidRPr="00EF3DCE">
        <w:rPr>
          <w:rFonts w:ascii="Times New Roman" w:hAnsi="Times New Roman" w:cs="Times New Roman"/>
          <w:sz w:val="24"/>
          <w:szCs w:val="24"/>
        </w:rPr>
        <w:t>ии».  Сборник рабочих программ для начальных классов.  Москва,</w:t>
      </w:r>
      <w:r w:rsidR="000C0E19" w:rsidRPr="00EF3DCE">
        <w:rPr>
          <w:rFonts w:ascii="Times New Roman" w:hAnsi="Times New Roman" w:cs="Times New Roman"/>
          <w:sz w:val="24"/>
          <w:szCs w:val="24"/>
        </w:rPr>
        <w:t> «Просвещение», 2011 г.). Тематическое планиров</w:t>
      </w:r>
      <w:r w:rsidR="00EC40BC" w:rsidRPr="00EF3DCE">
        <w:rPr>
          <w:rFonts w:ascii="Times New Roman" w:hAnsi="Times New Roman" w:cs="Times New Roman"/>
          <w:sz w:val="24"/>
          <w:szCs w:val="24"/>
        </w:rPr>
        <w:t>ание   в 3 классе рассчитано на</w:t>
      </w:r>
      <w:r w:rsidR="000C0E19" w:rsidRPr="00EF3DCE">
        <w:rPr>
          <w:rFonts w:ascii="Times New Roman" w:hAnsi="Times New Roman" w:cs="Times New Roman"/>
          <w:sz w:val="24"/>
          <w:szCs w:val="24"/>
        </w:rPr>
        <w:t> 2 часа в неделю на протяжении учебного года, что составляет 68 часов в год</w:t>
      </w:r>
    </w:p>
    <w:p w:rsidR="000C639C" w:rsidRPr="00EF3DCE" w:rsidRDefault="00DF1246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ЛИТЕРАТУРА:</w:t>
      </w:r>
    </w:p>
    <w:p w:rsidR="00DF1246" w:rsidRPr="00EF3DCE" w:rsidRDefault="00DF1246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Cs/>
          <w:sz w:val="24"/>
          <w:szCs w:val="24"/>
        </w:rPr>
        <w:t xml:space="preserve">Учебники: </w:t>
      </w:r>
      <w:r w:rsidRPr="00EF3DCE">
        <w:rPr>
          <w:rFonts w:ascii="Times New Roman" w:hAnsi="Times New Roman" w:cs="Times New Roman"/>
          <w:sz w:val="24"/>
          <w:szCs w:val="24"/>
        </w:rPr>
        <w:t>Учебник для 3 класса «Мир вокруг нас», А. А. Плешаков, 2 части, Москва, «Просвещение», 2014 г.;</w:t>
      </w:r>
      <w:r w:rsidRPr="00EF3DCE">
        <w:rPr>
          <w:rFonts w:ascii="Times New Roman" w:hAnsi="Times New Roman" w:cs="Times New Roman"/>
          <w:bCs/>
          <w:sz w:val="24"/>
          <w:szCs w:val="24"/>
        </w:rPr>
        <w:t>           </w:t>
      </w:r>
      <w:r w:rsidRPr="00EF3DCE">
        <w:rPr>
          <w:rFonts w:ascii="Times New Roman" w:hAnsi="Times New Roman" w:cs="Times New Roman"/>
          <w:sz w:val="24"/>
          <w:szCs w:val="24"/>
        </w:rPr>
        <w:t> </w:t>
      </w:r>
    </w:p>
    <w:p w:rsidR="00DF1246" w:rsidRPr="00EF3DCE" w:rsidRDefault="00DF1246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Cs/>
          <w:sz w:val="24"/>
          <w:szCs w:val="24"/>
        </w:rPr>
        <w:t> Дидактические материалы</w:t>
      </w:r>
      <w:r w:rsidR="00EC40BC" w:rsidRPr="00EF3DCE">
        <w:rPr>
          <w:rFonts w:ascii="Times New Roman" w:hAnsi="Times New Roman" w:cs="Times New Roman"/>
          <w:sz w:val="24"/>
          <w:szCs w:val="24"/>
        </w:rPr>
        <w:t>: Рабочая тетрадь к учебнику 3</w:t>
      </w:r>
      <w:r w:rsidRPr="00EF3DCE">
        <w:rPr>
          <w:rFonts w:ascii="Times New Roman" w:hAnsi="Times New Roman" w:cs="Times New Roman"/>
          <w:sz w:val="24"/>
          <w:szCs w:val="24"/>
        </w:rPr>
        <w:t xml:space="preserve"> класса </w:t>
      </w:r>
      <w:proofErr w:type="gramStart"/>
      <w:r w:rsidRPr="00EF3DCE">
        <w:rPr>
          <w:rFonts w:ascii="Times New Roman" w:hAnsi="Times New Roman" w:cs="Times New Roman"/>
          <w:sz w:val="24"/>
          <w:szCs w:val="24"/>
        </w:rPr>
        <w:t>« Мир</w:t>
      </w:r>
      <w:proofErr w:type="gramEnd"/>
      <w:r w:rsidRPr="00EF3DCE">
        <w:rPr>
          <w:rFonts w:ascii="Times New Roman" w:hAnsi="Times New Roman" w:cs="Times New Roman"/>
          <w:sz w:val="24"/>
          <w:szCs w:val="24"/>
        </w:rPr>
        <w:t xml:space="preserve"> вокруг нас», А. А. Плешаков,  Москва, «Просвещение», 2014 г.</w:t>
      </w:r>
    </w:p>
    <w:p w:rsidR="00DF1246" w:rsidRPr="00EF3DCE" w:rsidRDefault="00DF1246" w:rsidP="00EF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19" w:rsidRDefault="000C0E19" w:rsidP="00EF3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ПРЕДМЕТА, КУРСА</w:t>
      </w:r>
    </w:p>
    <w:p w:rsidR="00EF3DCE" w:rsidRPr="00EF3DCE" w:rsidRDefault="00EF3DCE" w:rsidP="00EF3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Как устроен мир (6 ч)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0C0E19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  <w:proofErr w:type="gramStart"/>
      <w:r w:rsidRPr="00EF3DC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EF3DC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F3DCE">
        <w:rPr>
          <w:rFonts w:ascii="Times New Roman" w:hAnsi="Times New Roman" w:cs="Times New Roman"/>
          <w:sz w:val="24"/>
          <w:szCs w:val="24"/>
        </w:rPr>
        <w:t xml:space="preserve"> нас окружает?</w:t>
      </w:r>
    </w:p>
    <w:p w:rsidR="00EF3DCE" w:rsidRP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19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Эта удивительная природа (18</w:t>
      </w:r>
      <w:r w:rsidR="000C0E19" w:rsidRPr="00EF3DCE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 xml:space="preserve">Тела, вещества, частицы. Разнообразие веществ. Твердые вещества, жидкости и </w:t>
      </w:r>
      <w:proofErr w:type="spellStart"/>
      <w:r w:rsidRPr="00EF3DCE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EF3DCE">
        <w:rPr>
          <w:rFonts w:ascii="Times New Roman" w:hAnsi="Times New Roman" w:cs="Times New Roman"/>
          <w:sz w:val="24"/>
          <w:szCs w:val="24"/>
        </w:rPr>
        <w:t>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Животные, их разнообразие. Группы животных (</w:t>
      </w:r>
      <w:proofErr w:type="gramStart"/>
      <w:r w:rsidRPr="00EF3DCE">
        <w:rPr>
          <w:rFonts w:ascii="Times New Roman" w:hAnsi="Times New Roman" w:cs="Times New Roman"/>
          <w:sz w:val="24"/>
          <w:szCs w:val="24"/>
        </w:rPr>
        <w:t xml:space="preserve">насекомые,   </w:t>
      </w:r>
      <w:proofErr w:type="gramEnd"/>
      <w:r w:rsidRPr="00EF3DCE">
        <w:rPr>
          <w:rFonts w:ascii="Times New Roman" w:hAnsi="Times New Roman" w:cs="Times New Roman"/>
          <w:sz w:val="24"/>
          <w:szCs w:val="24"/>
        </w:rPr>
        <w:t>рыбы,   земноводные,   пресмыкающиеся,   птицы,   звери и др.)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lastRenderedPageBreak/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Экскурсии: </w:t>
      </w:r>
      <w:r w:rsidRPr="00EF3DCE">
        <w:rPr>
          <w:rFonts w:ascii="Times New Roman" w:hAnsi="Times New Roman" w:cs="Times New Roman"/>
          <w:sz w:val="24"/>
          <w:szCs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0C0E19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 </w:t>
      </w:r>
      <w:r w:rsidRPr="00EF3DCE">
        <w:rPr>
          <w:rFonts w:ascii="Times New Roman" w:hAnsi="Times New Roman" w:cs="Times New Roman"/>
          <w:sz w:val="24"/>
          <w:szCs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EF3DCE" w:rsidRP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Мы и наше здоровье (10 ч)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 Кожа, ее значение и гигиена. Первая помощь при небольших ранениях, ушибах, ожогах, обмораживании.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Дыхательная и кровеносная системы, их роль в организме.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0C0E19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 </w:t>
      </w:r>
      <w:r w:rsidRPr="00EF3DCE">
        <w:rPr>
          <w:rFonts w:ascii="Times New Roman" w:hAnsi="Times New Roman" w:cs="Times New Roman"/>
          <w:sz w:val="24"/>
          <w:szCs w:val="24"/>
        </w:rPr>
        <w:t>Знакомство с внешним строением кожи. Подсчет ударов пульса.</w:t>
      </w:r>
    </w:p>
    <w:p w:rsidR="00EF3DCE" w:rsidRP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Наша безопасность (7 ч)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0C0E19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Экскурсия: </w:t>
      </w:r>
      <w:r w:rsidRPr="00EF3DCE">
        <w:rPr>
          <w:rFonts w:ascii="Times New Roman" w:hAnsi="Times New Roman" w:cs="Times New Roman"/>
          <w:sz w:val="24"/>
          <w:szCs w:val="24"/>
        </w:rPr>
        <w:t>Дорожные знаки в окрестностях школы.</w:t>
      </w:r>
    </w:p>
    <w:p w:rsidR="00EF3DCE" w:rsidRP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Чему учит экономика (12 ч)</w:t>
      </w:r>
    </w:p>
    <w:p w:rsidR="000C0E19" w:rsidRPr="00EF3DCE" w:rsidRDefault="00DF1246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 xml:space="preserve">Потребности людей. Какие </w:t>
      </w:r>
      <w:r w:rsidR="00EC40BC" w:rsidRPr="00EF3DCE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="000C0E19" w:rsidRPr="00EF3DCE">
        <w:rPr>
          <w:rFonts w:ascii="Times New Roman" w:hAnsi="Times New Roman" w:cs="Times New Roman"/>
          <w:sz w:val="24"/>
          <w:szCs w:val="24"/>
        </w:rPr>
        <w:t>удовлетворяет экономика. Что такое товары и услуги.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lastRenderedPageBreak/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0C0E19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 </w:t>
      </w:r>
      <w:r w:rsidRPr="00EF3DCE">
        <w:rPr>
          <w:rFonts w:ascii="Times New Roman" w:hAnsi="Times New Roman" w:cs="Times New Roman"/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EF3DCE" w:rsidRP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Путешествие по городам и странам (15 ч)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Страны, граничащие с Россией, – наши ближайшие соседи.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0C0E19" w:rsidRPr="00EF3DCE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0C0E19" w:rsidRDefault="000C0E19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Бережное отношение к культурному наследию человечества – долг всего общества и каждого человека.</w:t>
      </w:r>
    </w:p>
    <w:p w:rsidR="00EF3DCE" w:rsidRP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ПЛАНИРУЕМЫЕ РЕЗУЛЬТАТЫ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ОСВОЕНИЯ КОНКРЕТНОГО УЧЕБНОГО ПРЕДМЕТА, КУРСА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У обучающегося будут сформированы: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 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 xml:space="preserve">-целостный взгляд на мир в единстве природы, народов и культур через последовательное рассмотрение взаимосвязей в окружающем мире, в том числе в </w:t>
      </w:r>
      <w:proofErr w:type="gramStart"/>
      <w:r w:rsidRPr="00EF3DCE">
        <w:rPr>
          <w:rFonts w:ascii="Times New Roman" w:hAnsi="Times New Roman" w:cs="Times New Roman"/>
          <w:sz w:val="24"/>
          <w:szCs w:val="24"/>
        </w:rPr>
        <w:t>природе,  между</w:t>
      </w:r>
      <w:proofErr w:type="gramEnd"/>
      <w:r w:rsidRPr="00EF3DCE">
        <w:rPr>
          <w:rFonts w:ascii="Times New Roman" w:hAnsi="Times New Roman" w:cs="Times New Roman"/>
          <w:sz w:val="24"/>
          <w:szCs w:val="24"/>
        </w:rPr>
        <w:t xml:space="preserve"> природой и человеком, между разными странами и народами;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 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-формирование начальных навыков адаптации в мире через освоение основ безопасной жизнедеятельности, правил поведения в природной и социальной среде;  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-осознание личностной ответственности за свои поступки, в том числе по отношению к своему здоровью и здоровью окружающих, к объектам природы и культуры;  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lastRenderedPageBreak/>
        <w:t>-эстетические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-способность к сотрудничеству со взрослыми и св</w:t>
      </w:r>
      <w:r w:rsidR="00EC40BC" w:rsidRPr="00EF3DCE">
        <w:rPr>
          <w:rFonts w:ascii="Times New Roman" w:hAnsi="Times New Roman" w:cs="Times New Roman"/>
          <w:sz w:val="24"/>
          <w:szCs w:val="24"/>
        </w:rPr>
        <w:t xml:space="preserve">ерстниками в разных социальных </w:t>
      </w:r>
      <w:r w:rsidRPr="00EF3DCE">
        <w:rPr>
          <w:rFonts w:ascii="Times New Roman" w:hAnsi="Times New Roman" w:cs="Times New Roman"/>
          <w:sz w:val="24"/>
          <w:szCs w:val="24"/>
        </w:rPr>
        <w:t>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-понимать учебную задачу, сформулированную самостоятельно и уточнённую учителем;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-сохранять учебную задачу урока (самостоятельно воспроизводить её в ходе выполнения работы на различных этапах урока);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-выделять из темы урока известные и неизвестные знания и умения;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-планировать своё высказывание (выстраивать последовательность предложений для раскрытия темы, приводить примеры);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-планировать свои действия в течение урока;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-оценивать правильность выполнения заданий, используя «Странички для самопроверки» и критерии, заданные учителем;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-соотносить выполнение работы с алгоритмом и результатом;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-контролировать и корректировать своё поведение с учётом установленных правил;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-в сотрудничестве с учителем ставить новые учебные задачи.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 -понимать и толковать условные знаки и символы, используемые в учебнике, рабочих тетрадях и других компонентах УМК для передачи информации;  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-выделять существенную информацию из литературы разных типов (справочной и научно-познавательной);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-использовать знаково-символические средства, в том числе элементарные модели и схемы для решения учебных задач;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-анализировать объекты окружающего мира, таблицы, схемы, диаграммы, рисунки с выделением отличительных признаков;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-классифицировать объекты по заданным (главным) критериям;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-сравнивать объекты по различным признакам;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-осуществлять синтез объектов при составлении цепей питания, схемы круговорота воды в природ</w:t>
      </w:r>
      <w:r w:rsidR="00EC40BC" w:rsidRPr="00EF3DCE">
        <w:rPr>
          <w:rFonts w:ascii="Times New Roman" w:hAnsi="Times New Roman" w:cs="Times New Roman"/>
          <w:sz w:val="24"/>
          <w:szCs w:val="24"/>
        </w:rPr>
        <w:t xml:space="preserve">е, схемы круговорота веществ и </w:t>
      </w:r>
      <w:r w:rsidRPr="00EF3DCE">
        <w:rPr>
          <w:rFonts w:ascii="Times New Roman" w:hAnsi="Times New Roman" w:cs="Times New Roman"/>
          <w:sz w:val="24"/>
          <w:szCs w:val="24"/>
        </w:rPr>
        <w:t>пр.;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 между явлениями, объектами;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lastRenderedPageBreak/>
        <w:t>-строить рассуждение (или доказательство своей точки зрения) по теме урока в соответствии с возрастными нормами;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-моделировать различные ситуации и явления природы (в том числе круговорот воды в природе, круговорот веществ). Коммуникативные Обучающийся научится: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-включаться в диалог и коллективное обсуждение с учителем и сверстниками;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-формулировать ответы на вопросы;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-договариваться и приходить к общему решению в совместной деятельности;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-высказывать мотивированное, аргументированное суждение по теме урока;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-проявлять стремление ладить с собеседниками, ориентироваться на позицию партнёра в общении;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-признавать свои ошибки, озвучивать их;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-понимать и принимать задачу совместной работы, распределять роли при выполнении заданий;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-строить монологическое высказывание, владеть диалогической формой речи (с учётом возрастных особенностей, норм);  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 xml:space="preserve">-готовить сообщения, </w:t>
      </w:r>
      <w:proofErr w:type="spellStart"/>
      <w:r w:rsidRPr="00EF3DCE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Pr="00EF3DCE">
        <w:rPr>
          <w:rFonts w:ascii="Times New Roman" w:hAnsi="Times New Roman" w:cs="Times New Roman"/>
          <w:sz w:val="24"/>
          <w:szCs w:val="24"/>
        </w:rPr>
        <w:t>, проекты с помощью взрослых;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-составлять рассказ на заданную тему;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-осуществлять взаимный контроль и оказывать в сотрудничестве необходимую взаимопомощь;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-продуктивно разрешать конфликты на основе учёта интересов всех его участников.  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-находить на карте города Золотого кольца России, приводить примеры достопримечательностей этих городов;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-осознавать необходимость бережного отношения к памятникам истории и культуры;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-находить на карте страны — соседи России и их столицы;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3DCE">
        <w:rPr>
          <w:rFonts w:ascii="Times New Roman" w:hAnsi="Times New Roman" w:cs="Times New Roman"/>
          <w:sz w:val="24"/>
          <w:szCs w:val="24"/>
        </w:rPr>
        <w:t>определять  и</w:t>
      </w:r>
      <w:proofErr w:type="gramEnd"/>
      <w:r w:rsidRPr="00EF3DCE">
        <w:rPr>
          <w:rFonts w:ascii="Times New Roman" w:hAnsi="Times New Roman" w:cs="Times New Roman"/>
          <w:sz w:val="24"/>
          <w:szCs w:val="24"/>
        </w:rPr>
        <w:t xml:space="preserve"> кратко характеризовать место человека в окружающем мире;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-осознавать и раскрывать ценность природы для людей, необходимость ответственного отношения к природе;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-различать внешность человека и его внутренний мир, наблюдать и описывать проявления внутреннего мира человека;  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-различать тела, вещества, частицы, описывать изученные вещества;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-проводить наблюдения и ставить опыты, используя лабораторное оборудование;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-исследовать с помощью опытов свойства воздуха, воды, состав почвы, моделировать круговорот воды в природе;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 xml:space="preserve">-классифицировать объекты живой природы, относя их к </w:t>
      </w:r>
      <w:proofErr w:type="spellStart"/>
      <w:r w:rsidRPr="00EF3DCE">
        <w:rPr>
          <w:rFonts w:ascii="Times New Roman" w:hAnsi="Times New Roman" w:cs="Times New Roman"/>
          <w:sz w:val="24"/>
          <w:szCs w:val="24"/>
        </w:rPr>
        <w:t>определѐнным</w:t>
      </w:r>
      <w:proofErr w:type="spellEnd"/>
      <w:r w:rsidRPr="00EF3DCE">
        <w:rPr>
          <w:rFonts w:ascii="Times New Roman" w:hAnsi="Times New Roman" w:cs="Times New Roman"/>
          <w:sz w:val="24"/>
          <w:szCs w:val="24"/>
        </w:rPr>
        <w:t xml:space="preserve"> царствам и другим изученным группам;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-пользоваться атласом-определителем для распознавания природных объектов;  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-обнаруживать взаимосвязи в природе, между природой и человеком, изображать их с помощью схем и использовать для объяснения необходимости бережного отношения к природе;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-приводить примеры растений и животных из Красной книги России;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 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-устанавливать связь между строением и работой различных систем органов человека;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lastRenderedPageBreak/>
        <w:t>-использовать знания о строении и жизнедеятельности организма человека для сохранения и укрепления своего здоровья;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-оказывать первую помощь при несложных несчастных случаях;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-вырабатывать правильную осанку;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-выполнять правила рационального питания, закаливания, предупреждения болезней;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-понимать необходимость здорового образа жизни и соблюдать соответствующие правила;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-правильно вести себя при пожаре, аварии водопровода, утечке газа;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-соблюдать правила безопасности на улицах и дорогах, различать дорожные знаки разных групп, следовать их указаниям;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 xml:space="preserve">-понимать, какие места вокруг нас могут быть особенно опасны, предвидеть скрытую опасность и избегать </w:t>
      </w:r>
      <w:proofErr w:type="spellStart"/>
      <w:r w:rsidRPr="00EF3DC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EF3DCE">
        <w:rPr>
          <w:rFonts w:ascii="Times New Roman" w:hAnsi="Times New Roman" w:cs="Times New Roman"/>
          <w:sz w:val="24"/>
          <w:szCs w:val="24"/>
        </w:rPr>
        <w:t>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-соблюдать правила безопасного поведения в природе;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-понимать, что такое экологическая безопасность, соблюдать правила экологической безопасности в повседневной жизни;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-раскрывать роль экономики в нашей жизни;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 xml:space="preserve">-осознавать значение природных богатств в хозяйственной деятельности человека, необходимость бережного </w:t>
      </w:r>
      <w:proofErr w:type="gramStart"/>
      <w:r w:rsidRPr="00EF3DCE">
        <w:rPr>
          <w:rFonts w:ascii="Times New Roman" w:hAnsi="Times New Roman" w:cs="Times New Roman"/>
          <w:sz w:val="24"/>
          <w:szCs w:val="24"/>
        </w:rPr>
        <w:t>отношения  к</w:t>
      </w:r>
      <w:proofErr w:type="gramEnd"/>
      <w:r w:rsidRPr="00EF3DCE">
        <w:rPr>
          <w:rFonts w:ascii="Times New Roman" w:hAnsi="Times New Roman" w:cs="Times New Roman"/>
          <w:sz w:val="24"/>
          <w:szCs w:val="24"/>
        </w:rPr>
        <w:t xml:space="preserve"> природным богатствам;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-различать отрасли экономики, обнаруживать взаимосвязи между ними;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-понимать роль денег в экономике, различать денежные единицы некоторых стран;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-объяснять, что такое государственный бюджет, осознавать необходимость уплаты налогов гражданами страны;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-понимать, как ведётся хозяйство семьи;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-обнаруживать связи между экономикой и экологией, строить простейшие экологические прогнозы;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0C639C" w:rsidRPr="00EF3DCE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E">
        <w:rPr>
          <w:rFonts w:ascii="Times New Roman" w:hAnsi="Times New Roman" w:cs="Times New Roman"/>
          <w:sz w:val="24"/>
          <w:szCs w:val="24"/>
        </w:rPr>
        <w:t>-использовать различные справочные издания, детскую литературу для поиска информации о человеке и обществе.</w:t>
      </w:r>
    </w:p>
    <w:p w:rsidR="000C639C" w:rsidRDefault="000C639C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E" w:rsidRPr="00EF3DCE" w:rsidRDefault="00EF3DCE" w:rsidP="00E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639C" w:rsidRPr="00EF3DCE" w:rsidRDefault="00DF1246" w:rsidP="00EF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DCE">
        <w:rPr>
          <w:rFonts w:ascii="Times New Roman" w:hAnsi="Times New Roman" w:cs="Times New Roman"/>
          <w:b/>
          <w:sz w:val="24"/>
          <w:szCs w:val="24"/>
        </w:rPr>
        <w:t xml:space="preserve">                           КАЛЕНДАРНО - ТЕМАТИЧЕСКОЕ ПЛАНИРОВАНИЕ</w:t>
      </w:r>
      <w:r w:rsidR="00EC40BC" w:rsidRPr="00EF3DCE">
        <w:rPr>
          <w:rFonts w:ascii="Times New Roman" w:hAnsi="Times New Roman" w:cs="Times New Roman"/>
          <w:b/>
          <w:sz w:val="24"/>
          <w:szCs w:val="24"/>
        </w:rPr>
        <w:t>, 3 класс</w:t>
      </w:r>
    </w:p>
    <w:p w:rsidR="00DF1246" w:rsidRPr="00EF3DCE" w:rsidRDefault="00DF1246" w:rsidP="00EF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501"/>
        <w:gridCol w:w="2018"/>
      </w:tblGrid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 xml:space="preserve">       Тема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Скорректировано</w:t>
            </w:r>
          </w:p>
        </w:tc>
      </w:tr>
      <w:tr w:rsidR="00DF1246" w:rsidRPr="00EF3DCE" w:rsidTr="00D643A4">
        <w:trPr>
          <w:trHeight w:val="367"/>
        </w:trPr>
        <w:tc>
          <w:tcPr>
            <w:tcW w:w="8923" w:type="dxa"/>
            <w:gridSpan w:val="4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 (7 часов)</w:t>
            </w:r>
          </w:p>
        </w:tc>
      </w:tr>
      <w:tr w:rsidR="00DF1246" w:rsidRPr="00EF3DCE" w:rsidTr="00D643A4">
        <w:trPr>
          <w:trHeight w:val="465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84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84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Природа в опасности! Охрана природы.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8923" w:type="dxa"/>
            <w:gridSpan w:val="4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 (19 часов)</w:t>
            </w: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Берегите воду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Кто что ест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Наши проекты: «Разнообразие природы родного края»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«Эта удивительная природа». Проверочная работа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8923" w:type="dxa"/>
            <w:gridSpan w:val="4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наше здоровье (10 часов)</w:t>
            </w: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Наши проекты: «Школа кулинаров»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«Мы и наше здоровье». Проверочная работа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8923" w:type="dxa"/>
            <w:gridSpan w:val="4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(8 часов)</w:t>
            </w: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Наши проекты: «Кто нас защищает»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«Наша безопасность». Проверочная работа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8923" w:type="dxa"/>
            <w:gridSpan w:val="4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 (12часов)</w:t>
            </w: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Наши проекты: «Экономика родного края»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«Чему учит экономика». Проверочная работа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8923" w:type="dxa"/>
            <w:gridSpan w:val="4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городам и странам (15 часов)</w:t>
            </w: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Наши проекты: «Музей путешествий»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46" w:rsidRPr="00EF3DCE" w:rsidTr="00D643A4">
        <w:trPr>
          <w:trHeight w:val="367"/>
        </w:trPr>
        <w:tc>
          <w:tcPr>
            <w:tcW w:w="1129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«Путешествие по городам и странам». Проверочная работа</w:t>
            </w:r>
          </w:p>
        </w:tc>
        <w:tc>
          <w:tcPr>
            <w:tcW w:w="1875" w:type="dxa"/>
          </w:tcPr>
          <w:p w:rsidR="00DF1246" w:rsidRPr="00EF3DCE" w:rsidRDefault="00DF1246" w:rsidP="00EF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46" w:rsidRPr="00EF3DCE" w:rsidRDefault="00DF1246" w:rsidP="00EF3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1246" w:rsidRPr="00EF3D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F6E" w:rsidRDefault="008D1F6E" w:rsidP="00EC40BC">
      <w:pPr>
        <w:spacing w:after="0" w:line="240" w:lineRule="auto"/>
      </w:pPr>
      <w:r>
        <w:separator/>
      </w:r>
    </w:p>
  </w:endnote>
  <w:endnote w:type="continuationSeparator" w:id="0">
    <w:p w:rsidR="008D1F6E" w:rsidRDefault="008D1F6E" w:rsidP="00EC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078989"/>
      <w:docPartObj>
        <w:docPartGallery w:val="Page Numbers (Bottom of Page)"/>
        <w:docPartUnique/>
      </w:docPartObj>
    </w:sdtPr>
    <w:sdtEndPr/>
    <w:sdtContent>
      <w:p w:rsidR="00EC40BC" w:rsidRDefault="00EC40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C40BC" w:rsidRDefault="00EC40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F6E" w:rsidRDefault="008D1F6E" w:rsidP="00EC40BC">
      <w:pPr>
        <w:spacing w:after="0" w:line="240" w:lineRule="auto"/>
      </w:pPr>
      <w:r>
        <w:separator/>
      </w:r>
    </w:p>
  </w:footnote>
  <w:footnote w:type="continuationSeparator" w:id="0">
    <w:p w:rsidR="008D1F6E" w:rsidRDefault="008D1F6E" w:rsidP="00EC4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19"/>
    <w:rsid w:val="000C0E19"/>
    <w:rsid w:val="000C639C"/>
    <w:rsid w:val="005E48BE"/>
    <w:rsid w:val="008D1F6E"/>
    <w:rsid w:val="00CD5993"/>
    <w:rsid w:val="00DF1246"/>
    <w:rsid w:val="00EC40BC"/>
    <w:rsid w:val="00EE261A"/>
    <w:rsid w:val="00EF3DCE"/>
    <w:rsid w:val="00F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8BD0"/>
  <w15:chartTrackingRefBased/>
  <w15:docId w15:val="{B009FFF3-228A-45A8-95CC-6AFA5B94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0BC"/>
  </w:style>
  <w:style w:type="paragraph" w:styleId="a6">
    <w:name w:val="footer"/>
    <w:basedOn w:val="a"/>
    <w:link w:val="a7"/>
    <w:uiPriority w:val="99"/>
    <w:unhideWhenUsed/>
    <w:rsid w:val="00E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0BC"/>
  </w:style>
  <w:style w:type="paragraph" w:styleId="a8">
    <w:name w:val="Balloon Text"/>
    <w:basedOn w:val="a"/>
    <w:link w:val="a9"/>
    <w:uiPriority w:val="99"/>
    <w:semiHidden/>
    <w:unhideWhenUsed/>
    <w:rsid w:val="00CD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Аметист</dc:creator>
  <cp:keywords/>
  <dc:description/>
  <cp:lastModifiedBy>Olga Sh</cp:lastModifiedBy>
  <cp:revision>4</cp:revision>
  <cp:lastPrinted>2018-09-22T19:27:00Z</cp:lastPrinted>
  <dcterms:created xsi:type="dcterms:W3CDTF">2018-08-24T09:33:00Z</dcterms:created>
  <dcterms:modified xsi:type="dcterms:W3CDTF">2018-09-22T19:28:00Z</dcterms:modified>
</cp:coreProperties>
</file>