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676C" w:rsidRPr="00717D16" w:rsidRDefault="000E3D6F" w:rsidP="00674E54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B732AE"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"http://novoalt-12.ru/o-shkole/dokumenty/lokalnye-akty/614-pamyatka-o-pravakh-obyazannostyakh-i-otvetstvennosti-obuchayushchikhsya-v-obshcheobrazovatelnom-uchrezhdenii.html" </w:instrText>
      </w: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B732AE"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о правах, обязанностях и ответственности обучающихся</w:t>
      </w:r>
      <w:r w:rsidR="009E676C"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732AE" w:rsidRPr="00717D16" w:rsidRDefault="00B732AE" w:rsidP="00674E54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общеобразовательном учреждении</w:t>
      </w:r>
      <w:r w:rsidR="000E3D6F"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74E54" w:rsidRPr="00717D16" w:rsidRDefault="00674E54" w:rsidP="00674E54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2AE" w:rsidRPr="00717D16" w:rsidRDefault="00B732AE" w:rsidP="00674E5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Извлечение из статьи 34 Федерального закона РФ от 29.12.2012 г. N 273-</w:t>
      </w:r>
      <w:proofErr w:type="gramStart"/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ФЗ  «</w:t>
      </w:r>
      <w:proofErr w:type="gramEnd"/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в Российской Федерации»:</w:t>
      </w:r>
    </w:p>
    <w:p w:rsidR="00B732AE" w:rsidRPr="00717D16" w:rsidRDefault="00B732AE" w:rsidP="00674E5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</w:t>
      </w: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Обучающимся предоставляются академические права на:</w:t>
      </w:r>
    </w:p>
    <w:p w:rsidR="00B732AE" w:rsidRPr="00717D16" w:rsidRDefault="00B732AE" w:rsidP="00674E54">
      <w:pPr>
        <w:pStyle w:val="a6"/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условий для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обучения  с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учетом особенностей  их психофизического развития и состояния здоровья, в  том  числе   получение социально-педагогической и психологической помощи, бесплатной психолого-медико-педагогической коррекции;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обучение  по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индивидуальному  учебному  плану,  в пределах осваиваемой образовательной программы в порядке, установленном локальными нормативными актами;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выбор  факультативных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(необязательных  для   данного   уровня образования, профессии,  специальности  или  направления    подготовки) и элективных (избираемых в обязательном порядке) учебных предметов, курсов, дисциплин   (модулей)   из   перечня,   предлагаемого организацией, осуществляющей образовательную деятельность (после  получения   основного общего образования);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освоение наряду с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9E676C" w:rsidRPr="00717D16">
        <w:rPr>
          <w:rFonts w:ascii="Times New Roman" w:eastAsia="Times New Roman" w:hAnsi="Times New Roman" w:cs="Times New Roman"/>
          <w:sz w:val="24"/>
          <w:szCs w:val="24"/>
        </w:rPr>
        <w:t>ебными  предметами</w:t>
      </w:r>
      <w:proofErr w:type="gramEnd"/>
      <w:r w:rsidR="009E676C" w:rsidRPr="00717D16">
        <w:rPr>
          <w:rFonts w:ascii="Times New Roman" w:eastAsia="Times New Roman" w:hAnsi="Times New Roman" w:cs="Times New Roman"/>
          <w:sz w:val="24"/>
          <w:szCs w:val="24"/>
        </w:rPr>
        <w:t xml:space="preserve">,  курсами </w:t>
      </w:r>
      <w:r w:rsidRPr="00717D16">
        <w:rPr>
          <w:rFonts w:ascii="Times New Roman" w:eastAsia="Times New Roman" w:hAnsi="Times New Roman" w:cs="Times New Roman"/>
          <w:sz w:val="24"/>
          <w:szCs w:val="24"/>
        </w:rPr>
        <w:t>по осваиваемой образовательной программе любых других учебных предметов, курсов, дисциплин  (модулей),  преподаваемых  в   организации, осуществляющей образовательную деятельность, в установленном ею порядке, а   также   преподаваемых   в   других   организациях, осуществляющих образовательную  деятельность,  учебных  предметов,  курсов,  дисциплин (модулей), одновременное освоение нескольких основных  профессиональных образовательных программ;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уважение  человеческого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достоинства,  защиту  от  всех форм физического и психического насилия, оскорбления личности, охрану жизни и здоровья;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свободу совести,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информации,  свободное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выражение   собственных взглядов и убеждений;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каникулы -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плановые  перерывы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при  получении  образования  для отдыха и иных социальных целей в  соответствии  с  законодательством  об образовании и календарным учебным графиком;</w:t>
      </w:r>
    </w:p>
    <w:p w:rsidR="00B732AE" w:rsidRPr="00717D16" w:rsidRDefault="00B732AE" w:rsidP="00674E5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перевод  в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другую  образовательную  организацию,   реализующую образовате</w:t>
      </w:r>
      <w:r w:rsidR="00674E54" w:rsidRPr="00717D16">
        <w:rPr>
          <w:rFonts w:ascii="Times New Roman" w:eastAsia="Times New Roman" w:hAnsi="Times New Roman" w:cs="Times New Roman"/>
          <w:sz w:val="24"/>
          <w:szCs w:val="24"/>
        </w:rPr>
        <w:t>льну</w:t>
      </w:r>
      <w:r w:rsidRPr="00717D16">
        <w:rPr>
          <w:rFonts w:ascii="Times New Roman" w:eastAsia="Times New Roman" w:hAnsi="Times New Roman" w:cs="Times New Roman"/>
          <w:sz w:val="24"/>
          <w:szCs w:val="24"/>
        </w:rPr>
        <w:t>ю   программу   соответствующего   уровня,   в   порядке, предусмотренном федеральным органом исполнительной власти, осуществляющим функции по выработке  государственной  политики  и   нормативно-правовому регулированию в сфере образования;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участие в управлении образовательной организацией в порядке, установленном ее уставом;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образовательной  деятельности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, со свидетельством о государственной аккредитации, с учебной   документацией, другими  документами,  регламентирующими  организацию  и    осуществление образовательной деятельности в образовательной организации;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бесплатное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пользование  библиотечно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-информационными   ресурсами, учебной, производственной, научной базой образовательной организации;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в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порядке,  установленном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локальными нормативными актами, лечебно-оздоровительной инфраструктурой,  объектами  культуры  и объектами спорта образовательной организации;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своих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творческих  способностей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и  интересов,   включая участие  в  конкурсах,  олимпиадах,  выставках,  смотрах, физкультурных мероприятиях,  спортивных  мероприятиях,  в  том  числе  в    официальных спортивных соревнованиях, и других массовых мероприятиях;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опубликование своих работ в изданиях образовательной организации на бесплатной основе;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поощрение  за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успехи  в  учебной,  физкультурной,   спортивной, общественной, научной, научно-технической, творческой, экспериментальной и инновационной деятельности;</w:t>
      </w:r>
    </w:p>
    <w:p w:rsidR="00B732AE" w:rsidRPr="00717D16" w:rsidRDefault="00B732AE" w:rsidP="00674E5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иные академические права, предусмотренные настоящим Федеральным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законом,  иными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нормативными  правовыми  актами  Российской   Федерации, локальными нормативными актами.</w:t>
      </w:r>
    </w:p>
    <w:p w:rsidR="00B732AE" w:rsidRPr="00717D16" w:rsidRDefault="00B732AE" w:rsidP="00674E54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Обучающимся предоставляются следующие меры социальной поддержки и стимулирования:</w:t>
      </w:r>
    </w:p>
    <w:p w:rsidR="00B732AE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обеспечение питанием в случаях и в порядке, которые   установлены федеральными законами, законами субъектов Российской Федерации;</w:t>
      </w:r>
    </w:p>
    <w:p w:rsidR="00B732AE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меры социальной поддержки, предусмотренные нормативными правовыми актами Российской Федерации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и  нормативными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правовыми актами субъектов  Российской  Федерации,  правовыми  актами  органов местного самоуправления, локальными нормативными актами.</w:t>
      </w:r>
    </w:p>
    <w:p w:rsidR="00B732AE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экстерном  промежуточную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государственную  итоговую аттестацию в организации,   осуществляющей образовательную деятельность по соответствующей  имеющей  государственную  аккредитацию  образовательной программе. Указанные лица,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не  имеющие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 основного  общего  или   среднего общего   образования,   вправе   пройти   экстерном промежуточную и государственную итоговую аттестацию  в  организации, 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прохождении  аттестации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экстерны  пользуются  академическими правами обучающихся по соответствующей образовательной программе.</w:t>
      </w:r>
    </w:p>
    <w:p w:rsidR="00B732AE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Обучающиеся  имеют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право  на  посещение  по  своему выбору мероприятий,   которые   проводятся   в   организации,  осуществляющей образовательную деятельность,  и  не  предусмотрены  учебным  планом, в порядке,  установленном  локальными  нормативными  актами. Привлечение обучающихся без их согласия и несовершеннолетних обучающихся без согласия их родителей (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законных  представителей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)  к  труду,  не   предусмотренному образовательной программой, запрещается.</w:t>
      </w:r>
    </w:p>
    <w:p w:rsidR="00082BC7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 участие в общественных объединениях</w:t>
      </w:r>
    </w:p>
    <w:p w:rsidR="00B732AE" w:rsidRPr="00717D16" w:rsidRDefault="00B732AE" w:rsidP="00674E54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Принуждение обучающихся,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воспитанников  к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вступлению в общественные объединения, в том числе в  политические  партии,  а  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732AE" w:rsidRPr="00717D16" w:rsidRDefault="00B732AE" w:rsidP="00674E5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43. «Обязанности и ответственность обучающихся» Федерального закона РФ от 29.12.2012 г. N 273-</w:t>
      </w:r>
      <w:proofErr w:type="gramStart"/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ФЗ  «</w:t>
      </w:r>
      <w:proofErr w:type="gramEnd"/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в Российской Федерации»</w:t>
      </w:r>
    </w:p>
    <w:p w:rsidR="00B732AE" w:rsidRPr="00717D16" w:rsidRDefault="00B732AE" w:rsidP="00674E5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Обучающиеся обязаны:</w:t>
      </w:r>
    </w:p>
    <w:p w:rsidR="00B732AE" w:rsidRPr="00717D16" w:rsidRDefault="00B732AE" w:rsidP="00674E54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добросовестно  осваивать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образовательную  программу, выполнять индивидуальный учебный план, в том числе посещать предусмотренные учебным планом или индивидуальным учебным планом учебные  занятия,   осуществлять самостоятельную  подготовку  к  заняти</w:t>
      </w:r>
      <w:r w:rsidRPr="00717D16">
        <w:rPr>
          <w:rFonts w:ascii="Times New Roman" w:eastAsia="Times New Roman" w:hAnsi="Times New Roman" w:cs="Times New Roman"/>
          <w:sz w:val="24"/>
          <w:szCs w:val="24"/>
        </w:rPr>
        <w:lastRenderedPageBreak/>
        <w:t>ям,  выполнять  задания,  данные педагогическими работниками в рамках образовательной программы;</w:t>
      </w:r>
    </w:p>
    <w:p w:rsidR="00082BC7" w:rsidRPr="00717D16" w:rsidRDefault="00B732AE" w:rsidP="00674E54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выполнять  требования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  устава организации, осуществляющей образовательную  деятельность,  </w:t>
      </w:r>
    </w:p>
    <w:p w:rsidR="00B732AE" w:rsidRPr="00717D16" w:rsidRDefault="00B732AE" w:rsidP="00674E54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заботиться  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сохранении  и  об  укреплении  своего   здоровья, стремиться  к  нравственному,  духовному  и  физическому       развитию и самосовершенствованию;</w:t>
      </w:r>
    </w:p>
    <w:p w:rsidR="00B732AE" w:rsidRPr="00717D16" w:rsidRDefault="00B732AE" w:rsidP="00674E54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уважать честь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и  достоинство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других  обучающихся 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732AE" w:rsidRPr="00717D16" w:rsidRDefault="00B732AE" w:rsidP="00674E54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бережно  относиться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к имуществу организации, осуществляющей образовательную деятельность.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Иные  обязанности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обучающихся,  не  предусмотренные    частью 1 настоящей статьи, устанавливаются настоящим Федеральным  законом, иными федеральными законами, договором об образовании (при его наличии).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Дисциплина  в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организации,  осуществляющей 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4. За неисполнение или нарушение устава организации, осуществляющей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образовательную  деятельность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к обучающимся  могут  быть  применены  меры  дисциплинарного  взыскания - замечание,   выговор,   отчисление   из   организации,     осуществляющей образовательную деятельность.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82BC7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6.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Не  допускается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применение  мер  дисциплинарного взыскания к обучающимся во время их болезни, каникул, академического отпуска</w:t>
      </w:r>
      <w:r w:rsidR="00082BC7" w:rsidRPr="00717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7.  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При  выборе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 меры   дисциплинарного взыскания организация, осуществляющая образовательную деятельность,  должна  учитывать   тяжесть дисциплинарного проступка, причины и обстоятельства,  при которых он совершен,  предыдущее поведение  обучающегося, его психофизическое и эмоциональное состояние, а также мнение  советов  обучающихся,  советов родителей.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8.  По   решению 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организации,   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осуществляющей образовательную деятельность, за  неоднократное  совершение  дисциплинарных проступков, предусмотренных  частью 4  настоящей статьи, допускается применение отчисления несовершеннолетнего   обучающегося,   достигшего возраста пятнадцати  лет, из организации,   осуществляющей     образовательную деятельность,  как   меры   дисциплинарного   взыскания.   Отчисление несовершеннолетнего   обучающегося   применяется,   если  иные меры дисциплинарного взыскания и меры  педагогического  воздействия  не   дали результата и дальнейшее его  пребывание  в  организации,   осуществляющей образовательную деятельность, оказывает отрицательное влияние на других обучающихся,  нарушает  их  права  и  права   работников     организации, осуществляющей  образовательную  деятельность,   а   также     нормальное функционирование организации, осуществляющей образовательную деятельность.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9.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Решение  об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  отчислении   несовершеннолетнего     обучающегося, достигшего возраста пятнадцати лет и  не  получившего  основного   общего образования, как мера дисциплинарного  взыскания  принимается  с   учетом мнения его родителей (законных представителей) </w:t>
      </w:r>
      <w:r w:rsidRPr="00717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 согласия комиссии   по делам  несовершеннолетних  и  защите  их  прав.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Решение  об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  отчислении детей-сирот и детей, оставшихся без попечения родителей,  принимается   с согласия комиссии по делам несовершеннолетних и защите их прав и органа опеки и попечительства.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10. Организация, осуществляющая образовательную деятельность,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незамедлительно  обязана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  проинформировать  об отчислении несовершеннолетнего  обучающегося в качестве меры дисциплинарного взыскания орган местного  самоуправления,  осуществляющий    управление в сфере  образования.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Орган  местного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>   самоуправления,  осуществляющий управление в сфере  образования,  и  родители  (законные   представители) несовершеннолетнего   обучающегося,   отчисленного   из      организации, осуществляющей образовательную деятельность, не позднее чем  в   месячный срок  принимают  меры,  обеспечивающие   получение     несовершеннолетним</w:t>
      </w:r>
      <w:r w:rsidR="00674E54" w:rsidRPr="0071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16">
        <w:rPr>
          <w:rFonts w:ascii="Times New Roman" w:eastAsia="Times New Roman" w:hAnsi="Times New Roman" w:cs="Times New Roman"/>
          <w:sz w:val="24"/>
          <w:szCs w:val="24"/>
        </w:rPr>
        <w:t>обучающимся общего образования.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11.  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Обучающийся,   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родители   (законные    представители) несовершеннолетнего  обучающегося  вправе 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12. Порядок применения к обучающимся и снятия с обучающихся мер дисциплинарного   взыскания   устанавливается  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федеральным  органом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   власти, осуществляющим функции по выработке государственной политики и нормативно-правовому  регулированию  в   сфере образования.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считаете, что права обучающегося в общеобразовательном учреждении не обеспечиваются в полном объеме, нарушены или ущемлены, Вы можете: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1.Обратиться к классному руководителю обучающегося, к заместителю руководителя общеобразовательного учреждения, к руководителю общеобразовательного учреждения;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>2. Оставить сообщение на сайте образовательного учреждения, либо направить электронное письмо.</w:t>
      </w:r>
    </w:p>
    <w:p w:rsidR="00B732AE" w:rsidRPr="00717D16" w:rsidRDefault="00B732AE" w:rsidP="00674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3. Обжаловать </w:t>
      </w:r>
      <w:proofErr w:type="gramStart"/>
      <w:r w:rsidRPr="00717D16">
        <w:rPr>
          <w:rFonts w:ascii="Times New Roman" w:eastAsia="Times New Roman" w:hAnsi="Times New Roman" w:cs="Times New Roman"/>
          <w:sz w:val="24"/>
          <w:szCs w:val="24"/>
        </w:rPr>
        <w:t>решения,  действия</w:t>
      </w:r>
      <w:proofErr w:type="gramEnd"/>
      <w:r w:rsidRPr="00717D16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 должностных лиц и сотрудников общеобразовательного учреждения в установленном порядке.</w:t>
      </w:r>
    </w:p>
    <w:p w:rsidR="008C545D" w:rsidRPr="00717D16" w:rsidRDefault="008C545D" w:rsidP="00674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C545D" w:rsidRPr="00717D16" w:rsidSect="00674E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5F8"/>
    <w:multiLevelType w:val="hybridMultilevel"/>
    <w:tmpl w:val="EC56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3B31"/>
    <w:multiLevelType w:val="hybridMultilevel"/>
    <w:tmpl w:val="F5B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739"/>
    <w:multiLevelType w:val="hybridMultilevel"/>
    <w:tmpl w:val="8366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D39"/>
    <w:multiLevelType w:val="hybridMultilevel"/>
    <w:tmpl w:val="CB4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79DE"/>
    <w:multiLevelType w:val="hybridMultilevel"/>
    <w:tmpl w:val="292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732AE"/>
    <w:rsid w:val="00082BC7"/>
    <w:rsid w:val="000E3D6F"/>
    <w:rsid w:val="003013A9"/>
    <w:rsid w:val="003A4DC7"/>
    <w:rsid w:val="00620043"/>
    <w:rsid w:val="00674E54"/>
    <w:rsid w:val="00717D16"/>
    <w:rsid w:val="008C545D"/>
    <w:rsid w:val="00964037"/>
    <w:rsid w:val="009E676C"/>
    <w:rsid w:val="00B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13E9-CDC1-4901-AEBD-E2F7D07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037"/>
  </w:style>
  <w:style w:type="paragraph" w:styleId="2">
    <w:name w:val="heading 2"/>
    <w:basedOn w:val="a"/>
    <w:link w:val="20"/>
    <w:uiPriority w:val="9"/>
    <w:qFormat/>
    <w:rsid w:val="00B73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3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32AE"/>
    <w:rPr>
      <w:b/>
      <w:bCs/>
    </w:rPr>
  </w:style>
  <w:style w:type="character" w:customStyle="1" w:styleId="apple-converted-space">
    <w:name w:val="apple-converted-space"/>
    <w:basedOn w:val="a0"/>
    <w:rsid w:val="00B732AE"/>
  </w:style>
  <w:style w:type="paragraph" w:styleId="a6">
    <w:name w:val="List Paragraph"/>
    <w:basedOn w:val="a"/>
    <w:uiPriority w:val="34"/>
    <w:qFormat/>
    <w:rsid w:val="006200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TEXNOBAZIS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Koshka</cp:lastModifiedBy>
  <cp:revision>6</cp:revision>
  <cp:lastPrinted>2017-07-11T14:03:00Z</cp:lastPrinted>
  <dcterms:created xsi:type="dcterms:W3CDTF">2014-11-06T04:58:00Z</dcterms:created>
  <dcterms:modified xsi:type="dcterms:W3CDTF">2017-07-11T14:04:00Z</dcterms:modified>
</cp:coreProperties>
</file>